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209" w:rsidRPr="008E11FE" w:rsidRDefault="00EA5209" w:rsidP="00EA5209">
      <w:pPr>
        <w:spacing w:after="160" w:line="259" w:lineRule="auto"/>
        <w:rPr>
          <w:rFonts w:ascii="Helvetica" w:hAnsi="Helvetica" w:cs="Helvetica"/>
          <w:b/>
          <w:color w:val="000000"/>
        </w:rPr>
      </w:pPr>
      <w:r w:rsidRPr="008E11FE">
        <w:rPr>
          <w:rFonts w:ascii="Helvetica" w:hAnsi="Helvetica" w:cs="Helvetica"/>
          <w:b/>
          <w:color w:val="000000"/>
        </w:rPr>
        <w:t>Antwoordenblad</w:t>
      </w:r>
    </w:p>
    <w:p w:rsidR="00EA5209" w:rsidRPr="008E11FE" w:rsidRDefault="00EA5209" w:rsidP="00EA5209">
      <w:pPr>
        <w:pStyle w:val="Lijstalinea"/>
        <w:numPr>
          <w:ilvl w:val="0"/>
          <w:numId w:val="2"/>
        </w:numPr>
        <w:autoSpaceDE w:val="0"/>
        <w:autoSpaceDN w:val="0"/>
        <w:adjustRightInd w:val="0"/>
        <w:spacing w:after="0" w:line="240" w:lineRule="auto"/>
        <w:ind w:left="425" w:hanging="425"/>
        <w:rPr>
          <w:rFonts w:ascii="Helvetica" w:hAnsi="Helvetica" w:cs="Helvetica"/>
        </w:rPr>
      </w:pPr>
      <w:r w:rsidRPr="008E11FE">
        <w:rPr>
          <w:rFonts w:ascii="Helvetica" w:hAnsi="Helvetica" w:cs="Helvetica"/>
        </w:rPr>
        <w:t>Waarvoor staat MVO?</w:t>
      </w:r>
    </w:p>
    <w:p w:rsidR="00EE34C6" w:rsidRDefault="00EE34C6" w:rsidP="00EA5209">
      <w:pPr>
        <w:autoSpaceDE w:val="0"/>
        <w:autoSpaceDN w:val="0"/>
        <w:adjustRightInd w:val="0"/>
        <w:spacing w:after="0" w:line="240" w:lineRule="auto"/>
        <w:ind w:left="-284" w:firstLine="708"/>
        <w:rPr>
          <w:rFonts w:ascii="Helvetica" w:hAnsi="Helvetica" w:cs="Helvetica"/>
        </w:rPr>
      </w:pPr>
    </w:p>
    <w:p w:rsidR="00EA5209" w:rsidRPr="008E11FE" w:rsidRDefault="00EA5209" w:rsidP="00EA5209">
      <w:pPr>
        <w:autoSpaceDE w:val="0"/>
        <w:autoSpaceDN w:val="0"/>
        <w:adjustRightInd w:val="0"/>
        <w:spacing w:after="0" w:line="240" w:lineRule="auto"/>
        <w:ind w:left="-284" w:firstLine="708"/>
        <w:rPr>
          <w:rFonts w:ascii="Helvetica" w:hAnsi="Helvetica" w:cs="Helvetica"/>
          <w:kern w:val="24"/>
        </w:rPr>
      </w:pPr>
      <w:bookmarkStart w:id="0" w:name="_GoBack"/>
      <w:bookmarkEnd w:id="0"/>
      <w:r w:rsidRPr="008E11FE">
        <w:rPr>
          <w:rFonts w:ascii="Helvetica" w:hAnsi="Helvetica" w:cs="Helvetica"/>
        </w:rPr>
        <w:t xml:space="preserve">MVO staat voor </w:t>
      </w:r>
      <w:r w:rsidRPr="008E11FE">
        <w:rPr>
          <w:rFonts w:ascii="Helvetica" w:hAnsi="Helvetica" w:cs="Helvetica"/>
          <w:kern w:val="24"/>
        </w:rPr>
        <w:t xml:space="preserve">Maatschappelijk verantwoord ondernemen. </w:t>
      </w:r>
    </w:p>
    <w:p w:rsidR="00EA5209" w:rsidRPr="008E11FE" w:rsidRDefault="00EA5209" w:rsidP="00EA5209">
      <w:pPr>
        <w:autoSpaceDE w:val="0"/>
        <w:autoSpaceDN w:val="0"/>
        <w:adjustRightInd w:val="0"/>
        <w:spacing w:after="0" w:line="240" w:lineRule="auto"/>
        <w:ind w:left="424"/>
        <w:rPr>
          <w:rFonts w:ascii="Helvetica" w:hAnsi="Helvetica" w:cs="Helvetica"/>
        </w:rPr>
      </w:pPr>
      <w:r w:rsidRPr="008E11FE">
        <w:rPr>
          <w:rFonts w:ascii="Helvetica" w:hAnsi="Helvetica" w:cs="Helvetica"/>
        </w:rPr>
        <w:t xml:space="preserve">Klimaatverandering, arbeidsomstandigheden, vergrijzing; zo maar wat termen die je zou kunnen associëren met MVO. Het gaat om het als bedrijf verantwoordelijkheid dragen voor de maatschappij. Door in activiteiten en processen rekening te houden met klimaatneutraliteit, circulariteit, </w:t>
      </w:r>
      <w:proofErr w:type="spellStart"/>
      <w:r w:rsidRPr="008E11FE">
        <w:rPr>
          <w:rFonts w:ascii="Helvetica" w:hAnsi="Helvetica" w:cs="Helvetica"/>
        </w:rPr>
        <w:t>inclusiviteit</w:t>
      </w:r>
      <w:proofErr w:type="spellEnd"/>
      <w:r w:rsidRPr="008E11FE">
        <w:rPr>
          <w:rFonts w:ascii="Helvetica" w:hAnsi="Helvetica" w:cs="Helvetica"/>
        </w:rPr>
        <w:t xml:space="preserve"> en/of eerlijke ketens onderneemt een bedrijf toekomstbestendig</w:t>
      </w:r>
      <w:r w:rsidRPr="008E11FE">
        <w:rPr>
          <w:rStyle w:val="Voetnootmarkering"/>
          <w:rFonts w:ascii="Helvetica" w:hAnsi="Helvetica" w:cs="Helvetica"/>
        </w:rPr>
        <w:footnoteReference w:id="1"/>
      </w:r>
      <w:r w:rsidRPr="008E11FE">
        <w:rPr>
          <w:rFonts w:ascii="Helvetica" w:hAnsi="Helvetica" w:cs="Helvetica"/>
        </w:rPr>
        <w:t>.</w:t>
      </w:r>
    </w:p>
    <w:p w:rsidR="00EA5209" w:rsidRPr="008E11FE" w:rsidRDefault="00EA5209" w:rsidP="00EA5209">
      <w:pPr>
        <w:pStyle w:val="Lijstalinea"/>
        <w:autoSpaceDE w:val="0"/>
        <w:autoSpaceDN w:val="0"/>
        <w:adjustRightInd w:val="0"/>
        <w:spacing w:after="0" w:line="240" w:lineRule="auto"/>
        <w:ind w:left="436"/>
        <w:rPr>
          <w:rFonts w:ascii="Helvetica" w:hAnsi="Helvetica" w:cs="Helvetica"/>
        </w:rPr>
      </w:pPr>
    </w:p>
    <w:p w:rsidR="00EA5209" w:rsidRPr="008E11FE" w:rsidRDefault="00EA5209" w:rsidP="00EA5209">
      <w:pPr>
        <w:pStyle w:val="Lijstalinea"/>
        <w:numPr>
          <w:ilvl w:val="0"/>
          <w:numId w:val="1"/>
        </w:numPr>
        <w:autoSpaceDE w:val="0"/>
        <w:autoSpaceDN w:val="0"/>
        <w:adjustRightInd w:val="0"/>
        <w:spacing w:after="0" w:line="240" w:lineRule="auto"/>
        <w:ind w:left="436"/>
        <w:rPr>
          <w:rFonts w:ascii="Helvetica" w:hAnsi="Helvetica" w:cs="Helvetica"/>
        </w:rPr>
      </w:pPr>
      <w:r w:rsidRPr="008E11FE">
        <w:rPr>
          <w:rFonts w:ascii="Helvetica" w:hAnsi="Helvetica" w:cs="Helvetica"/>
        </w:rPr>
        <w:t>Wat is een duurzaam product?</w:t>
      </w:r>
    </w:p>
    <w:p w:rsidR="00EA5209" w:rsidRDefault="00EA5209" w:rsidP="00EA5209">
      <w:pPr>
        <w:shd w:val="clear" w:color="auto" w:fill="FFFFFF"/>
        <w:spacing w:after="330" w:line="240" w:lineRule="auto"/>
        <w:ind w:left="-284" w:firstLine="708"/>
        <w:textAlignment w:val="baseline"/>
        <w:rPr>
          <w:rFonts w:ascii="Helvetica" w:eastAsia="Times New Roman" w:hAnsi="Helvetica" w:cs="Helvetica"/>
          <w:lang w:eastAsia="nl-NL"/>
        </w:rPr>
      </w:pPr>
      <w:r w:rsidRPr="00066D58">
        <w:rPr>
          <w:rFonts w:ascii="Helvetica" w:eastAsia="Times New Roman" w:hAnsi="Helvetica" w:cs="Helvetica"/>
          <w:lang w:eastAsia="nl-NL"/>
        </w:rPr>
        <w:t>Als een product duurzaam is voldoet het aan een aantal eisen</w:t>
      </w:r>
      <w:r w:rsidRPr="008E11FE">
        <w:rPr>
          <w:rStyle w:val="Voetnootmarkering"/>
          <w:rFonts w:ascii="Helvetica" w:eastAsia="Times New Roman" w:hAnsi="Helvetica" w:cs="Helvetica"/>
          <w:lang w:eastAsia="nl-NL"/>
        </w:rPr>
        <w:footnoteReference w:id="2"/>
      </w:r>
      <w:r>
        <w:rPr>
          <w:rFonts w:ascii="Helvetica" w:eastAsia="Times New Roman" w:hAnsi="Helvetica" w:cs="Helvetica"/>
          <w:lang w:eastAsia="nl-NL"/>
        </w:rPr>
        <w:t>:</w:t>
      </w:r>
    </w:p>
    <w:p w:rsidR="00EA5209" w:rsidRPr="00EE34C6" w:rsidRDefault="00EA5209" w:rsidP="00EE34C6">
      <w:pPr>
        <w:pStyle w:val="Geenafstand"/>
        <w:numPr>
          <w:ilvl w:val="0"/>
          <w:numId w:val="6"/>
        </w:numPr>
        <w:rPr>
          <w:rFonts w:ascii="Helvetica" w:hAnsi="Helvetica" w:cs="Helvetica"/>
          <w:b w:val="0"/>
          <w:lang w:eastAsia="nl-NL"/>
        </w:rPr>
      </w:pPr>
      <w:r w:rsidRPr="00EE34C6">
        <w:rPr>
          <w:rFonts w:ascii="Helvetica" w:hAnsi="Helvetica" w:cs="Helvetica"/>
          <w:b w:val="0"/>
          <w:bCs/>
          <w:bdr w:val="none" w:sz="0" w:space="0" w:color="auto" w:frame="1"/>
          <w:lang w:eastAsia="nl-NL"/>
        </w:rPr>
        <w:t>Het product gaat lang mee</w:t>
      </w:r>
      <w:r w:rsidRPr="00EE34C6">
        <w:rPr>
          <w:rFonts w:ascii="Helvetica" w:hAnsi="Helvetica" w:cs="Helvetica"/>
          <w:b w:val="0"/>
          <w:bCs/>
          <w:bdr w:val="none" w:sz="0" w:space="0" w:color="auto" w:frame="1"/>
          <w:lang w:eastAsia="nl-NL"/>
        </w:rPr>
        <w:br/>
      </w:r>
      <w:r w:rsidRPr="00EE34C6">
        <w:rPr>
          <w:rFonts w:ascii="Helvetica" w:hAnsi="Helvetica" w:cs="Helvetica"/>
          <w:b w:val="0"/>
          <w:lang w:eastAsia="nl-NL"/>
        </w:rPr>
        <w:t>Duurzame producten gaan lang mee. Je moet dus minder snel weer een nieuw product kopen, dit zorgt er voor dat er zo min mogelijk grondstoffen worden verbruikt. Deze producten gaan jaren mee of kunnen steeds worden hergebruikt.</w:t>
      </w:r>
    </w:p>
    <w:p w:rsidR="00EA5209" w:rsidRPr="00EE34C6" w:rsidRDefault="00EA5209" w:rsidP="00EE34C6">
      <w:pPr>
        <w:pStyle w:val="Geenafstand"/>
        <w:numPr>
          <w:ilvl w:val="0"/>
          <w:numId w:val="6"/>
        </w:numPr>
        <w:rPr>
          <w:rFonts w:ascii="Helvetica" w:hAnsi="Helvetica" w:cs="Helvetica"/>
          <w:b w:val="0"/>
          <w:lang w:eastAsia="nl-NL"/>
        </w:rPr>
      </w:pPr>
      <w:r w:rsidRPr="00EE34C6">
        <w:rPr>
          <w:rFonts w:ascii="Helvetica" w:hAnsi="Helvetica" w:cs="Helvetica"/>
          <w:b w:val="0"/>
          <w:bCs/>
          <w:bdr w:val="none" w:sz="0" w:space="0" w:color="auto" w:frame="1"/>
          <w:lang w:eastAsia="nl-NL"/>
        </w:rPr>
        <w:t>Het is product is mensvriendelijk gemaakt</w:t>
      </w:r>
      <w:r w:rsidRPr="00EE34C6">
        <w:rPr>
          <w:rFonts w:ascii="Helvetica" w:hAnsi="Helvetica" w:cs="Helvetica"/>
          <w:b w:val="0"/>
          <w:bCs/>
          <w:bdr w:val="none" w:sz="0" w:space="0" w:color="auto" w:frame="1"/>
          <w:lang w:eastAsia="nl-NL"/>
        </w:rPr>
        <w:br/>
      </w:r>
      <w:r w:rsidRPr="00EE34C6">
        <w:rPr>
          <w:rFonts w:ascii="Helvetica" w:hAnsi="Helvetica" w:cs="Helvetica"/>
          <w:b w:val="0"/>
          <w:lang w:eastAsia="nl-NL"/>
        </w:rPr>
        <w:t>Het product is mensvriendelijk gemaakt. D.w.z. dat de mensen die het product gemaakt hebben onder goede omstandigheden werken en hiervoor een passende compensatie krijgen. De kledingfabrieken in Zuid-Azië waar kinderen onder slechte omstandigheden werken zijn bijv. alles behalve duurzaam.</w:t>
      </w:r>
    </w:p>
    <w:p w:rsidR="00EA5209" w:rsidRPr="008E11FE" w:rsidRDefault="00EA5209" w:rsidP="00EE34C6">
      <w:pPr>
        <w:pStyle w:val="Geenafstand"/>
        <w:numPr>
          <w:ilvl w:val="0"/>
          <w:numId w:val="6"/>
        </w:numPr>
        <w:rPr>
          <w:rFonts w:ascii="Helvetica" w:hAnsi="Helvetica" w:cs="Helvetica"/>
          <w:lang w:eastAsia="nl-NL"/>
        </w:rPr>
      </w:pPr>
      <w:r w:rsidRPr="00EE34C6">
        <w:rPr>
          <w:rFonts w:ascii="Helvetica" w:hAnsi="Helvetica" w:cs="Helvetica"/>
          <w:b w:val="0"/>
          <w:bCs/>
          <w:bdr w:val="none" w:sz="0" w:space="0" w:color="auto" w:frame="1"/>
          <w:lang w:eastAsia="nl-NL"/>
        </w:rPr>
        <w:t>Het product is niet giftig</w:t>
      </w:r>
      <w:r w:rsidRPr="00EE34C6">
        <w:rPr>
          <w:rFonts w:ascii="Helvetica" w:hAnsi="Helvetica" w:cs="Helvetica"/>
          <w:b w:val="0"/>
          <w:bCs/>
          <w:bdr w:val="none" w:sz="0" w:space="0" w:color="auto" w:frame="1"/>
          <w:lang w:eastAsia="nl-NL"/>
        </w:rPr>
        <w:br/>
      </w:r>
      <w:r w:rsidRPr="00EE34C6">
        <w:rPr>
          <w:rFonts w:ascii="Helvetica" w:hAnsi="Helvetica" w:cs="Helvetica"/>
          <w:b w:val="0"/>
          <w:lang w:eastAsia="nl-NL"/>
        </w:rPr>
        <w:t>Het product bevat geen gif of andere gevaarlijke stoffen. Hierdoor worden mensen, dieren en planten niet ziek en blijven ze lang leven</w:t>
      </w:r>
      <w:r w:rsidRPr="008E11FE">
        <w:rPr>
          <w:rFonts w:ascii="Helvetica" w:hAnsi="Helvetica" w:cs="Helvetica"/>
          <w:lang w:eastAsia="nl-NL"/>
        </w:rPr>
        <w:t>.</w:t>
      </w:r>
    </w:p>
    <w:p w:rsidR="00EA5209" w:rsidRPr="008E11FE" w:rsidRDefault="00EA5209" w:rsidP="00EA5209">
      <w:pPr>
        <w:pStyle w:val="Geenafstand"/>
        <w:rPr>
          <w:rFonts w:ascii="Helvetica" w:hAnsi="Helvetica" w:cs="Helvetica"/>
        </w:rPr>
      </w:pPr>
    </w:p>
    <w:p w:rsidR="00EA5209" w:rsidRPr="008E11FE" w:rsidRDefault="00EA5209" w:rsidP="00EA5209">
      <w:pPr>
        <w:pStyle w:val="Lijstalinea"/>
        <w:autoSpaceDE w:val="0"/>
        <w:autoSpaceDN w:val="0"/>
        <w:adjustRightInd w:val="0"/>
        <w:spacing w:after="0" w:line="240" w:lineRule="auto"/>
        <w:ind w:left="436"/>
        <w:rPr>
          <w:rFonts w:ascii="Helvetica" w:hAnsi="Helvetica" w:cs="Helvetica"/>
        </w:rPr>
      </w:pPr>
      <w:r w:rsidRPr="008E11FE">
        <w:rPr>
          <w:rFonts w:ascii="Helvetica" w:hAnsi="Helvetica" w:cs="Helvetica"/>
        </w:rPr>
        <w:t>Noem 3 voorbeelden.</w:t>
      </w:r>
    </w:p>
    <w:p w:rsidR="00EA5209" w:rsidRPr="00EE34C6" w:rsidRDefault="00EA5209" w:rsidP="00EE34C6">
      <w:pPr>
        <w:pStyle w:val="Lijstalinea"/>
        <w:numPr>
          <w:ilvl w:val="0"/>
          <w:numId w:val="7"/>
        </w:numPr>
        <w:autoSpaceDE w:val="0"/>
        <w:autoSpaceDN w:val="0"/>
        <w:adjustRightInd w:val="0"/>
        <w:spacing w:after="0" w:line="240" w:lineRule="auto"/>
        <w:rPr>
          <w:rFonts w:ascii="Helvetica" w:hAnsi="Helvetica" w:cs="Helvetica"/>
          <w:shd w:val="clear" w:color="auto" w:fill="FFFFFF"/>
        </w:rPr>
      </w:pPr>
      <w:r w:rsidRPr="00EE34C6">
        <w:rPr>
          <w:rFonts w:ascii="Helvetica" w:hAnsi="Helvetica" w:cs="Helvetica"/>
          <w:shd w:val="clear" w:color="auto" w:fill="FFFFFF"/>
        </w:rPr>
        <w:t xml:space="preserve">Biologische / plantaardige producten en </w:t>
      </w:r>
      <w:proofErr w:type="spellStart"/>
      <w:r w:rsidRPr="00EE34C6">
        <w:rPr>
          <w:rFonts w:ascii="Helvetica" w:hAnsi="Helvetica" w:cs="Helvetica"/>
          <w:shd w:val="clear" w:color="auto" w:fill="FFFFFF"/>
        </w:rPr>
        <w:t>seizoensgroente</w:t>
      </w:r>
      <w:proofErr w:type="spellEnd"/>
      <w:r w:rsidRPr="00EE34C6">
        <w:rPr>
          <w:rFonts w:ascii="Helvetica" w:hAnsi="Helvetica" w:cs="Helvetica"/>
          <w:shd w:val="clear" w:color="auto" w:fill="FFFFFF"/>
        </w:rPr>
        <w:t xml:space="preserve"> en –fruit</w:t>
      </w:r>
    </w:p>
    <w:p w:rsidR="00EA5209" w:rsidRPr="00EE34C6" w:rsidRDefault="00EA5209" w:rsidP="00EE34C6">
      <w:pPr>
        <w:pStyle w:val="Lijstalinea"/>
        <w:numPr>
          <w:ilvl w:val="0"/>
          <w:numId w:val="7"/>
        </w:numPr>
        <w:autoSpaceDE w:val="0"/>
        <w:autoSpaceDN w:val="0"/>
        <w:adjustRightInd w:val="0"/>
        <w:spacing w:after="0" w:line="240" w:lineRule="auto"/>
        <w:rPr>
          <w:rFonts w:ascii="Helvetica" w:hAnsi="Helvetica" w:cs="Helvetica"/>
          <w:shd w:val="clear" w:color="auto" w:fill="FFFFFF"/>
        </w:rPr>
      </w:pPr>
      <w:r w:rsidRPr="00EE34C6">
        <w:rPr>
          <w:rFonts w:ascii="Helvetica" w:hAnsi="Helvetica" w:cs="Helvetica"/>
          <w:shd w:val="clear" w:color="auto" w:fill="FFFFFF"/>
        </w:rPr>
        <w:t>Natuurlijke cosmetica in duurzame verpakkingen</w:t>
      </w:r>
    </w:p>
    <w:p w:rsidR="00EA5209" w:rsidRPr="00EE34C6" w:rsidRDefault="00EA5209" w:rsidP="00EE34C6">
      <w:pPr>
        <w:pStyle w:val="Lijstalinea"/>
        <w:numPr>
          <w:ilvl w:val="0"/>
          <w:numId w:val="7"/>
        </w:numPr>
        <w:autoSpaceDE w:val="0"/>
        <w:autoSpaceDN w:val="0"/>
        <w:adjustRightInd w:val="0"/>
        <w:spacing w:after="0" w:line="240" w:lineRule="auto"/>
        <w:rPr>
          <w:rFonts w:ascii="Helvetica" w:hAnsi="Helvetica" w:cs="Helvetica"/>
          <w:shd w:val="clear" w:color="auto" w:fill="FFFFFF"/>
        </w:rPr>
      </w:pPr>
      <w:r w:rsidRPr="00EE34C6">
        <w:rPr>
          <w:rFonts w:ascii="Helvetica" w:hAnsi="Helvetica" w:cs="Helvetica"/>
          <w:shd w:val="clear" w:color="auto" w:fill="FFFFFF"/>
        </w:rPr>
        <w:t>Drinkflessen van gerecycled roest vrij staal</w:t>
      </w:r>
    </w:p>
    <w:p w:rsidR="00EA5209" w:rsidRPr="00EE34C6" w:rsidRDefault="00EA5209" w:rsidP="00EE34C6">
      <w:pPr>
        <w:pStyle w:val="Lijstalinea"/>
        <w:numPr>
          <w:ilvl w:val="0"/>
          <w:numId w:val="7"/>
        </w:numPr>
        <w:autoSpaceDE w:val="0"/>
        <w:autoSpaceDN w:val="0"/>
        <w:adjustRightInd w:val="0"/>
        <w:spacing w:after="0" w:line="240" w:lineRule="auto"/>
        <w:rPr>
          <w:rFonts w:ascii="Helvetica" w:hAnsi="Helvetica" w:cs="Helvetica"/>
          <w:shd w:val="clear" w:color="auto" w:fill="FFFFFF"/>
        </w:rPr>
      </w:pPr>
      <w:r w:rsidRPr="00EE34C6">
        <w:rPr>
          <w:rFonts w:ascii="Helvetica" w:hAnsi="Helvetica" w:cs="Helvetica"/>
          <w:shd w:val="clear" w:color="auto" w:fill="FFFFFF"/>
        </w:rPr>
        <w:t>Kleding gemaakt van biologisch katoen, bamboe en gerecycled PET</w:t>
      </w:r>
    </w:p>
    <w:p w:rsidR="00EA5209" w:rsidRPr="00EE34C6" w:rsidRDefault="00EA5209" w:rsidP="00EE34C6">
      <w:pPr>
        <w:pStyle w:val="Lijstalinea"/>
        <w:numPr>
          <w:ilvl w:val="0"/>
          <w:numId w:val="7"/>
        </w:numPr>
        <w:autoSpaceDE w:val="0"/>
        <w:autoSpaceDN w:val="0"/>
        <w:adjustRightInd w:val="0"/>
        <w:spacing w:after="0" w:line="240" w:lineRule="auto"/>
        <w:rPr>
          <w:rFonts w:ascii="Helvetica" w:hAnsi="Helvetica" w:cs="Helvetica"/>
          <w:shd w:val="clear" w:color="auto" w:fill="FFFFFF"/>
        </w:rPr>
      </w:pPr>
      <w:r w:rsidRPr="00EE34C6">
        <w:rPr>
          <w:rFonts w:ascii="Helvetica" w:hAnsi="Helvetica" w:cs="Helvetica"/>
          <w:shd w:val="clear" w:color="auto" w:fill="FFFFFF"/>
        </w:rPr>
        <w:t>Elektrische auto’s</w:t>
      </w:r>
    </w:p>
    <w:p w:rsidR="00EA5209" w:rsidRPr="008E11FE" w:rsidRDefault="00EA5209" w:rsidP="00EA5209">
      <w:pPr>
        <w:pStyle w:val="Lijstalinea"/>
        <w:autoSpaceDE w:val="0"/>
        <w:autoSpaceDN w:val="0"/>
        <w:adjustRightInd w:val="0"/>
        <w:spacing w:after="0" w:line="240" w:lineRule="auto"/>
        <w:ind w:left="436"/>
        <w:rPr>
          <w:rFonts w:ascii="Helvetica" w:hAnsi="Helvetica" w:cs="Helvetica"/>
        </w:rPr>
      </w:pPr>
    </w:p>
    <w:p w:rsidR="00EA5209" w:rsidRPr="008E11FE" w:rsidRDefault="00EA5209" w:rsidP="00EA5209">
      <w:pPr>
        <w:pStyle w:val="Lijstalinea"/>
        <w:numPr>
          <w:ilvl w:val="0"/>
          <w:numId w:val="1"/>
        </w:numPr>
        <w:autoSpaceDE w:val="0"/>
        <w:autoSpaceDN w:val="0"/>
        <w:adjustRightInd w:val="0"/>
        <w:spacing w:after="0" w:line="240" w:lineRule="auto"/>
        <w:ind w:left="436"/>
        <w:rPr>
          <w:rFonts w:ascii="Helvetica" w:hAnsi="Helvetica" w:cs="Helvetica"/>
        </w:rPr>
      </w:pPr>
      <w:r w:rsidRPr="008E11FE">
        <w:rPr>
          <w:rFonts w:ascii="Helvetica" w:hAnsi="Helvetica" w:cs="Helvetica"/>
        </w:rPr>
        <w:t>Wat is het doel van de volgende organisaties?</w:t>
      </w:r>
    </w:p>
    <w:p w:rsidR="00EA5209" w:rsidRPr="00EE34C6" w:rsidRDefault="00EA5209" w:rsidP="00EE34C6">
      <w:pPr>
        <w:pStyle w:val="Lijstalinea"/>
        <w:numPr>
          <w:ilvl w:val="0"/>
          <w:numId w:val="8"/>
        </w:numPr>
        <w:autoSpaceDE w:val="0"/>
        <w:autoSpaceDN w:val="0"/>
        <w:adjustRightInd w:val="0"/>
        <w:spacing w:after="0" w:line="240" w:lineRule="auto"/>
        <w:rPr>
          <w:rFonts w:ascii="Helvetica" w:hAnsi="Helvetica" w:cs="Helvetica"/>
        </w:rPr>
      </w:pPr>
      <w:r w:rsidRPr="00EE34C6">
        <w:rPr>
          <w:rFonts w:ascii="Helvetica" w:hAnsi="Helvetica" w:cs="Helvetica"/>
          <w:u w:val="single"/>
        </w:rPr>
        <w:t>Groeipapier</w:t>
      </w:r>
      <w:r w:rsidRPr="00EE34C6">
        <w:rPr>
          <w:rFonts w:ascii="Helvetica" w:hAnsi="Helvetica" w:cs="Helvetica"/>
        </w:rPr>
        <w:t xml:space="preserve">: Promoot je merk met </w:t>
      </w:r>
      <w:r w:rsidRPr="00EE34C6">
        <w:rPr>
          <w:rFonts w:ascii="Helvetica" w:hAnsi="Helvetica" w:cs="Helvetica"/>
          <w:kern w:val="24"/>
        </w:rPr>
        <w:t xml:space="preserve">ecologisch bewust groeipapier. Na het lezen van de boodschap kan het papier worden geplant. </w:t>
      </w:r>
      <w:r w:rsidRPr="00EE34C6">
        <w:rPr>
          <w:rFonts w:ascii="Helvetica" w:hAnsi="Helvetica" w:cs="Helvetica"/>
          <w:shd w:val="clear" w:color="auto" w:fill="FFFFFF"/>
        </w:rPr>
        <w:t>Een groeiende en bloeiende boodschap heeft een positieve kracht en is altijd verrassend</w:t>
      </w:r>
      <w:r w:rsidRPr="008E11FE">
        <w:rPr>
          <w:rStyle w:val="Voetnootmarkering"/>
          <w:rFonts w:ascii="Helvetica" w:hAnsi="Helvetica" w:cs="Helvetica"/>
          <w:shd w:val="clear" w:color="auto" w:fill="FFFFFF"/>
        </w:rPr>
        <w:footnoteReference w:id="3"/>
      </w:r>
      <w:r w:rsidRPr="00EE34C6">
        <w:rPr>
          <w:rFonts w:ascii="Helvetica" w:hAnsi="Helvetica" w:cs="Helvetica"/>
          <w:shd w:val="clear" w:color="auto" w:fill="FFFFFF"/>
        </w:rPr>
        <w:t xml:space="preserve">. </w:t>
      </w:r>
    </w:p>
    <w:p w:rsidR="00EA5209" w:rsidRPr="00EE34C6" w:rsidRDefault="00EA5209" w:rsidP="00EE34C6">
      <w:pPr>
        <w:pStyle w:val="Lijstalinea"/>
        <w:numPr>
          <w:ilvl w:val="0"/>
          <w:numId w:val="8"/>
        </w:numPr>
        <w:autoSpaceDE w:val="0"/>
        <w:autoSpaceDN w:val="0"/>
        <w:adjustRightInd w:val="0"/>
        <w:spacing w:after="0" w:line="240" w:lineRule="auto"/>
        <w:rPr>
          <w:rFonts w:ascii="Helvetica" w:hAnsi="Helvetica" w:cs="Helvetica"/>
        </w:rPr>
      </w:pPr>
      <w:r w:rsidRPr="00EE34C6">
        <w:rPr>
          <w:rFonts w:ascii="Helvetica" w:hAnsi="Helvetica" w:cs="Helvetica"/>
          <w:u w:val="single"/>
        </w:rPr>
        <w:t xml:space="preserve">Trees </w:t>
      </w:r>
      <w:proofErr w:type="spellStart"/>
      <w:r w:rsidRPr="00EE34C6">
        <w:rPr>
          <w:rFonts w:ascii="Helvetica" w:hAnsi="Helvetica" w:cs="Helvetica"/>
          <w:u w:val="single"/>
        </w:rPr>
        <w:t>for</w:t>
      </w:r>
      <w:proofErr w:type="spellEnd"/>
      <w:r w:rsidRPr="00EE34C6">
        <w:rPr>
          <w:rFonts w:ascii="Helvetica" w:hAnsi="Helvetica" w:cs="Helvetica"/>
          <w:u w:val="single"/>
        </w:rPr>
        <w:t xml:space="preserve"> </w:t>
      </w:r>
      <w:proofErr w:type="spellStart"/>
      <w:r w:rsidRPr="00EE34C6">
        <w:rPr>
          <w:rFonts w:ascii="Helvetica" w:hAnsi="Helvetica" w:cs="Helvetica"/>
          <w:u w:val="single"/>
        </w:rPr>
        <w:t>all</w:t>
      </w:r>
      <w:proofErr w:type="spellEnd"/>
      <w:r w:rsidRPr="00EE34C6">
        <w:rPr>
          <w:rFonts w:ascii="Helvetica" w:hAnsi="Helvetica" w:cs="Helvetica"/>
        </w:rPr>
        <w:t xml:space="preserve">: </w:t>
      </w:r>
      <w:r w:rsidRPr="00EE34C6">
        <w:rPr>
          <w:rFonts w:ascii="Helvetica" w:hAnsi="Helvetica" w:cs="Helvetica"/>
          <w:highlight w:val="white"/>
        </w:rPr>
        <w:t xml:space="preserve">Bomen zorgen voor ons, daarom zorgen wij voor bomen. </w:t>
      </w:r>
      <w:r w:rsidRPr="00EE34C6">
        <w:rPr>
          <w:rFonts w:ascii="Helvetica" w:hAnsi="Helvetica" w:cs="Helvetica"/>
          <w:shd w:val="clear" w:color="auto" w:fill="FFFFFF"/>
        </w:rPr>
        <w:t xml:space="preserve">Bomen zijn hét middel tegen klimaatverandering. Trees </w:t>
      </w:r>
      <w:proofErr w:type="spellStart"/>
      <w:r w:rsidRPr="00EE34C6">
        <w:rPr>
          <w:rFonts w:ascii="Helvetica" w:hAnsi="Helvetica" w:cs="Helvetica"/>
          <w:shd w:val="clear" w:color="auto" w:fill="FFFFFF"/>
        </w:rPr>
        <w:t>for</w:t>
      </w:r>
      <w:proofErr w:type="spellEnd"/>
      <w:r w:rsidRPr="00EE34C6">
        <w:rPr>
          <w:rFonts w:ascii="Helvetica" w:hAnsi="Helvetica" w:cs="Helvetica"/>
          <w:shd w:val="clear" w:color="auto" w:fill="FFFFFF"/>
        </w:rPr>
        <w:t xml:space="preserve"> </w:t>
      </w:r>
      <w:proofErr w:type="spellStart"/>
      <w:r w:rsidRPr="00EE34C6">
        <w:rPr>
          <w:rFonts w:ascii="Helvetica" w:hAnsi="Helvetica" w:cs="Helvetica"/>
          <w:shd w:val="clear" w:color="auto" w:fill="FFFFFF"/>
        </w:rPr>
        <w:t>All</w:t>
      </w:r>
      <w:proofErr w:type="spellEnd"/>
      <w:r w:rsidRPr="00EE34C6">
        <w:rPr>
          <w:rFonts w:ascii="Helvetica" w:hAnsi="Helvetica" w:cs="Helvetica"/>
          <w:shd w:val="clear" w:color="auto" w:fill="FFFFFF"/>
        </w:rPr>
        <w:t xml:space="preserve"> plant bomen in Nederland en het buitenland en compenseert CO2-uitstoot. Onze missie is om wereldwijd nieuw bos te planten en bestaande bossen te beschermen en te herstellen. Dit doen wij altijd via duurzame bosprojecten. Zo dragen we bij aan een beter klimaat, meer biodiversiteit en betere leefomstandigheden van lokale bevolking.</w:t>
      </w:r>
    </w:p>
    <w:p w:rsidR="00EA5209" w:rsidRPr="00B450D3" w:rsidRDefault="00EA5209" w:rsidP="00EE34C6">
      <w:pPr>
        <w:pStyle w:val="Normaalweb"/>
        <w:numPr>
          <w:ilvl w:val="0"/>
          <w:numId w:val="8"/>
        </w:numPr>
        <w:shd w:val="clear" w:color="auto" w:fill="FFFFFF"/>
        <w:spacing w:before="0" w:beforeAutospacing="0" w:after="240" w:afterAutospacing="0"/>
        <w:rPr>
          <w:rFonts w:ascii="Helvetica" w:hAnsi="Helvetica" w:cs="Helvetica"/>
          <w:sz w:val="22"/>
          <w:szCs w:val="22"/>
        </w:rPr>
      </w:pPr>
      <w:proofErr w:type="spellStart"/>
      <w:r w:rsidRPr="00600719">
        <w:rPr>
          <w:rFonts w:ascii="Helvetica" w:hAnsi="Helvetica" w:cs="Helvetica"/>
          <w:sz w:val="22"/>
          <w:szCs w:val="22"/>
          <w:u w:val="single"/>
        </w:rPr>
        <w:t>Ocean’s</w:t>
      </w:r>
      <w:proofErr w:type="spellEnd"/>
      <w:r w:rsidRPr="00600719">
        <w:rPr>
          <w:rFonts w:ascii="Helvetica" w:hAnsi="Helvetica" w:cs="Helvetica"/>
          <w:sz w:val="22"/>
          <w:szCs w:val="22"/>
          <w:u w:val="single"/>
        </w:rPr>
        <w:t xml:space="preserve"> clean up</w:t>
      </w:r>
      <w:r w:rsidRPr="008E11FE">
        <w:rPr>
          <w:rFonts w:ascii="Helvetica" w:hAnsi="Helvetica" w:cs="Helvetica"/>
          <w:sz w:val="22"/>
          <w:szCs w:val="22"/>
        </w:rPr>
        <w:t xml:space="preserve">: </w:t>
      </w:r>
      <w:r>
        <w:rPr>
          <w:rFonts w:ascii="Helvetica" w:hAnsi="Helvetica" w:cs="Helvetica"/>
          <w:sz w:val="22"/>
          <w:szCs w:val="22"/>
        </w:rPr>
        <w:t xml:space="preserve">Elk jaar komen er miljoenen tonnen plastic terecht in de oceanen. Al dit drijvende plastic verdwijnt niet uit zichzelf. Het oplossen van de plastic vervuiling in de oceanen vereist een combinatie van de toeloop afremmen en opruimen wat zich al heeft opgehoopt. The Ocean </w:t>
      </w:r>
      <w:proofErr w:type="spellStart"/>
      <w:r>
        <w:rPr>
          <w:rFonts w:ascii="Helvetica" w:hAnsi="Helvetica" w:cs="Helvetica"/>
          <w:sz w:val="22"/>
          <w:szCs w:val="22"/>
        </w:rPr>
        <w:t>Cleanup</w:t>
      </w:r>
      <w:proofErr w:type="spellEnd"/>
      <w:r>
        <w:rPr>
          <w:rFonts w:ascii="Helvetica" w:hAnsi="Helvetica" w:cs="Helvetica"/>
          <w:sz w:val="22"/>
          <w:szCs w:val="22"/>
        </w:rPr>
        <w:t xml:space="preserve"> ontwikkelt geavanceerde technologie om de oceanen af te helpen van plastic. </w:t>
      </w:r>
    </w:p>
    <w:p w:rsidR="002A6F4F" w:rsidRDefault="002A6F4F"/>
    <w:sectPr w:rsidR="002A6F4F" w:rsidSect="0042594D">
      <w:headerReference w:type="default" r:id="rId7"/>
      <w:pgSz w:w="11906" w:h="16838"/>
      <w:pgMar w:top="1387" w:right="1417" w:bottom="1417" w:left="156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209" w:rsidRDefault="00EA5209" w:rsidP="00EA5209">
      <w:pPr>
        <w:spacing w:after="0" w:line="240" w:lineRule="auto"/>
      </w:pPr>
      <w:r>
        <w:separator/>
      </w:r>
    </w:p>
  </w:endnote>
  <w:endnote w:type="continuationSeparator" w:id="0">
    <w:p w:rsidR="00EA5209" w:rsidRDefault="00EA5209" w:rsidP="00EA5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209" w:rsidRDefault="00EA5209" w:rsidP="00EA5209">
      <w:pPr>
        <w:spacing w:after="0" w:line="240" w:lineRule="auto"/>
      </w:pPr>
      <w:r>
        <w:separator/>
      </w:r>
    </w:p>
  </w:footnote>
  <w:footnote w:type="continuationSeparator" w:id="0">
    <w:p w:rsidR="00EA5209" w:rsidRDefault="00EA5209" w:rsidP="00EA5209">
      <w:pPr>
        <w:spacing w:after="0" w:line="240" w:lineRule="auto"/>
      </w:pPr>
      <w:r>
        <w:continuationSeparator/>
      </w:r>
    </w:p>
  </w:footnote>
  <w:footnote w:id="1">
    <w:p w:rsidR="00EA5209" w:rsidRPr="00640D46" w:rsidRDefault="00EA5209" w:rsidP="00EA5209">
      <w:pPr>
        <w:pStyle w:val="Voetnoottekst"/>
        <w:rPr>
          <w:sz w:val="18"/>
          <w:szCs w:val="18"/>
        </w:rPr>
      </w:pPr>
      <w:r w:rsidRPr="00640D46">
        <w:rPr>
          <w:rStyle w:val="Voetnootmarkering"/>
          <w:sz w:val="18"/>
          <w:szCs w:val="18"/>
        </w:rPr>
        <w:footnoteRef/>
      </w:r>
      <w:r w:rsidRPr="00640D46">
        <w:rPr>
          <w:sz w:val="18"/>
          <w:szCs w:val="18"/>
        </w:rPr>
        <w:t xml:space="preserve"> </w:t>
      </w:r>
      <w:hyperlink r:id="rId1" w:history="1">
        <w:r w:rsidRPr="00640D46">
          <w:rPr>
            <w:rStyle w:val="Hyperlink"/>
            <w:sz w:val="18"/>
            <w:szCs w:val="18"/>
          </w:rPr>
          <w:t>https://www.mvonederland.nl/over-ons/over-maatschappelijk-verantwoord-ondernemen/</w:t>
        </w:r>
      </w:hyperlink>
    </w:p>
  </w:footnote>
  <w:footnote w:id="2">
    <w:p w:rsidR="00EA5209" w:rsidRPr="00640D46" w:rsidRDefault="00EA5209" w:rsidP="00EA5209">
      <w:pPr>
        <w:pStyle w:val="Voetnoottekst"/>
        <w:rPr>
          <w:sz w:val="18"/>
          <w:szCs w:val="18"/>
        </w:rPr>
      </w:pPr>
      <w:r w:rsidRPr="00640D46">
        <w:rPr>
          <w:rStyle w:val="Voetnootmarkering"/>
          <w:sz w:val="18"/>
          <w:szCs w:val="18"/>
        </w:rPr>
        <w:footnoteRef/>
      </w:r>
      <w:r w:rsidRPr="00640D46">
        <w:rPr>
          <w:sz w:val="18"/>
          <w:szCs w:val="18"/>
        </w:rPr>
        <w:t xml:space="preserve"> </w:t>
      </w:r>
      <w:hyperlink r:id="rId2" w:history="1">
        <w:r w:rsidRPr="00640D46">
          <w:rPr>
            <w:rStyle w:val="Hyperlink"/>
            <w:sz w:val="18"/>
            <w:szCs w:val="18"/>
          </w:rPr>
          <w:t>https://www.expeditieduurzaam.nl/duurzaam-innovatie/definitie-duurzaam-product-drie-voorwaarden</w:t>
        </w:r>
      </w:hyperlink>
    </w:p>
  </w:footnote>
  <w:footnote w:id="3">
    <w:p w:rsidR="00EA5209" w:rsidRDefault="00EA5209" w:rsidP="00EA5209">
      <w:pPr>
        <w:pStyle w:val="Voetnoottekst"/>
      </w:pPr>
      <w:r w:rsidRPr="00640D46">
        <w:rPr>
          <w:rStyle w:val="Voetnootmarkering"/>
          <w:sz w:val="18"/>
          <w:szCs w:val="18"/>
        </w:rPr>
        <w:footnoteRef/>
      </w:r>
      <w:r w:rsidRPr="00640D46">
        <w:rPr>
          <w:sz w:val="18"/>
          <w:szCs w:val="18"/>
        </w:rPr>
        <w:t xml:space="preserve"> </w:t>
      </w:r>
      <w:hyperlink r:id="rId3" w:history="1">
        <w:r w:rsidRPr="00640D46">
          <w:rPr>
            <w:rStyle w:val="Hyperlink"/>
            <w:sz w:val="18"/>
            <w:szCs w:val="18"/>
          </w:rPr>
          <w:t>https://www.groeipapier.com/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F09" w:rsidRPr="004F51F7" w:rsidRDefault="00EA5209" w:rsidP="00486F09">
    <w:pPr>
      <w:spacing w:after="0"/>
      <w:rPr>
        <w:b/>
        <w:bCs/>
        <w:color w:val="244061" w:themeColor="accent1" w:themeShade="80"/>
        <w:sz w:val="32"/>
        <w:szCs w:val="32"/>
      </w:rPr>
    </w:pPr>
    <w:r w:rsidRPr="004F51F7">
      <w:rPr>
        <w:noProof/>
        <w:color w:val="244061" w:themeColor="accent1" w:themeShade="80"/>
        <w:lang w:eastAsia="nl-NL"/>
      </w:rPr>
      <w:drawing>
        <wp:anchor distT="0" distB="0" distL="114300" distR="114300" simplePos="0" relativeHeight="251659264" behindDoc="0" locked="0" layoutInCell="1" allowOverlap="1" wp14:anchorId="3A75A9BA" wp14:editId="4EFD18DD">
          <wp:simplePos x="0" y="0"/>
          <wp:positionH relativeFrom="margin">
            <wp:posOffset>4752975</wp:posOffset>
          </wp:positionH>
          <wp:positionV relativeFrom="paragraph">
            <wp:posOffset>-217805</wp:posOffset>
          </wp:positionV>
          <wp:extent cx="1095375" cy="464185"/>
          <wp:effectExtent l="0" t="0" r="9525" b="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64185"/>
                  </a:xfrm>
                  <a:prstGeom prst="rect">
                    <a:avLst/>
                  </a:prstGeom>
                  <a:noFill/>
                </pic:spPr>
              </pic:pic>
            </a:graphicData>
          </a:graphic>
          <wp14:sizeRelH relativeFrom="margin">
            <wp14:pctWidth>0</wp14:pctWidth>
          </wp14:sizeRelH>
          <wp14:sizeRelV relativeFrom="margin">
            <wp14:pctHeight>0</wp14:pctHeight>
          </wp14:sizeRelV>
        </wp:anchor>
      </w:drawing>
    </w:r>
    <w:r w:rsidRPr="004F51F7">
      <w:rPr>
        <w:b/>
        <w:bCs/>
        <w:color w:val="244061" w:themeColor="accent1" w:themeShade="80"/>
        <w:sz w:val="32"/>
        <w:szCs w:val="32"/>
      </w:rPr>
      <w:t xml:space="preserve">Voorbeeld online </w:t>
    </w:r>
    <w:proofErr w:type="spellStart"/>
    <w:r w:rsidRPr="004F51F7">
      <w:rPr>
        <w:b/>
        <w:bCs/>
        <w:color w:val="244061" w:themeColor="accent1" w:themeShade="80"/>
        <w:sz w:val="32"/>
        <w:szCs w:val="32"/>
      </w:rPr>
      <w:t>luisterles</w:t>
    </w:r>
    <w:proofErr w:type="spellEnd"/>
    <w:r w:rsidRPr="004F51F7">
      <w:rPr>
        <w:b/>
        <w:bCs/>
        <w:color w:val="244061" w:themeColor="accent1" w:themeShade="80"/>
        <w:sz w:val="32"/>
        <w:szCs w:val="32"/>
      </w:rPr>
      <w:t xml:space="preserve"> 3F Jong ondernemerschap</w:t>
    </w:r>
  </w:p>
  <w:p w:rsidR="00D81E48" w:rsidRPr="00486F09" w:rsidRDefault="00EE34C6" w:rsidP="00486F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0304"/>
    <w:multiLevelType w:val="hybridMultilevel"/>
    <w:tmpl w:val="CC403946"/>
    <w:lvl w:ilvl="0" w:tplc="542229C8">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F92E4B"/>
    <w:multiLevelType w:val="hybridMultilevel"/>
    <w:tmpl w:val="8F02E12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DB38BE"/>
    <w:multiLevelType w:val="hybridMultilevel"/>
    <w:tmpl w:val="02D049A2"/>
    <w:lvl w:ilvl="0" w:tplc="04130001">
      <w:start w:val="1"/>
      <w:numFmt w:val="bullet"/>
      <w:lvlText w:val=""/>
      <w:lvlJc w:val="left"/>
      <w:pPr>
        <w:ind w:left="796" w:hanging="360"/>
      </w:pPr>
      <w:rPr>
        <w:rFonts w:ascii="Symbol" w:hAnsi="Symbol"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3" w15:restartNumberingAfterBreak="0">
    <w:nsid w:val="562756E5"/>
    <w:multiLevelType w:val="hybridMultilevel"/>
    <w:tmpl w:val="8B862B94"/>
    <w:lvl w:ilvl="0" w:tplc="04130001">
      <w:start w:val="1"/>
      <w:numFmt w:val="bullet"/>
      <w:lvlText w:val=""/>
      <w:lvlJc w:val="left"/>
      <w:pPr>
        <w:ind w:left="796" w:hanging="360"/>
      </w:pPr>
      <w:rPr>
        <w:rFonts w:ascii="Symbol" w:hAnsi="Symbol"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4" w15:restartNumberingAfterBreak="0">
    <w:nsid w:val="60A03111"/>
    <w:multiLevelType w:val="hybridMultilevel"/>
    <w:tmpl w:val="34C850F0"/>
    <w:lvl w:ilvl="0" w:tplc="542229C8">
      <w:numFmt w:val="bullet"/>
      <w:lvlText w:val="-"/>
      <w:lvlJc w:val="left"/>
      <w:pPr>
        <w:ind w:left="720" w:hanging="360"/>
      </w:pPr>
      <w:rPr>
        <w:rFonts w:ascii="Cambria" w:eastAsiaTheme="majorEastAsia" w:hAnsi="Cambria" w:cstheme="maj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3B02EE"/>
    <w:multiLevelType w:val="hybridMultilevel"/>
    <w:tmpl w:val="1BE46F04"/>
    <w:lvl w:ilvl="0" w:tplc="542229C8">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6838C7"/>
    <w:multiLevelType w:val="hybridMultilevel"/>
    <w:tmpl w:val="D460159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7D020A32"/>
    <w:multiLevelType w:val="hybridMultilevel"/>
    <w:tmpl w:val="C5C476BE"/>
    <w:lvl w:ilvl="0" w:tplc="04130001">
      <w:start w:val="1"/>
      <w:numFmt w:val="bullet"/>
      <w:lvlText w:val=""/>
      <w:lvlJc w:val="left"/>
      <w:pPr>
        <w:ind w:left="796" w:hanging="360"/>
      </w:pPr>
      <w:rPr>
        <w:rFonts w:ascii="Symbol" w:hAnsi="Symbol"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09"/>
    <w:rsid w:val="0023221E"/>
    <w:rsid w:val="002A6F4F"/>
    <w:rsid w:val="00EA5209"/>
    <w:rsid w:val="00EE3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827C"/>
  <w15:docId w15:val="{73A309E7-AF4C-4ECE-9AD4-53C4165B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5209"/>
  </w:style>
  <w:style w:type="paragraph" w:styleId="Kop1">
    <w:name w:val="heading 1"/>
    <w:basedOn w:val="Standaard"/>
    <w:next w:val="Standaard"/>
    <w:link w:val="Kop1Char"/>
    <w:autoRedefine/>
    <w:qFormat/>
    <w:rsid w:val="0023221E"/>
    <w:pPr>
      <w:spacing w:after="360" w:line="360" w:lineRule="auto"/>
      <w:outlineLvl w:val="0"/>
    </w:pPr>
    <w:rPr>
      <w:rFonts w:cs="Times New Roman"/>
      <w:b/>
      <w:sz w:val="28"/>
      <w:szCs w:val="24"/>
    </w:rPr>
  </w:style>
  <w:style w:type="paragraph" w:styleId="Kop2">
    <w:name w:val="heading 2"/>
    <w:basedOn w:val="Standaard"/>
    <w:next w:val="Standaard"/>
    <w:link w:val="Kop2Char"/>
    <w:autoRedefine/>
    <w:uiPriority w:val="9"/>
    <w:unhideWhenUsed/>
    <w:qFormat/>
    <w:rsid w:val="0023221E"/>
    <w:pPr>
      <w:keepNext/>
      <w:keepLines/>
      <w:spacing w:before="240" w:after="240" w:line="360" w:lineRule="auto"/>
      <w:outlineLvl w:val="1"/>
    </w:pPr>
    <w:rPr>
      <w:rFonts w:eastAsiaTheme="majorEastAsia" w:cstheme="majorBidi"/>
      <w:b/>
      <w:bCs/>
      <w:sz w:val="24"/>
      <w:szCs w:val="26"/>
    </w:rPr>
  </w:style>
  <w:style w:type="paragraph" w:styleId="Kop3">
    <w:name w:val="heading 3"/>
    <w:basedOn w:val="Standaard"/>
    <w:next w:val="Standaard"/>
    <w:link w:val="Kop3Char"/>
    <w:uiPriority w:val="9"/>
    <w:semiHidden/>
    <w:unhideWhenUsed/>
    <w:qFormat/>
    <w:rsid w:val="0023221E"/>
    <w:pPr>
      <w:keepNext/>
      <w:keepLines/>
      <w:spacing w:after="0" w:line="360" w:lineRule="auto"/>
      <w:ind w:left="567"/>
      <w:outlineLvl w:val="2"/>
    </w:pPr>
    <w:rPr>
      <w:rFonts w:eastAsiaTheme="majorEastAsia" w:cstheme="majorBidi"/>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221E"/>
    <w:pPr>
      <w:spacing w:after="0" w:line="240" w:lineRule="auto"/>
      <w:ind w:left="567"/>
    </w:pPr>
    <w:rPr>
      <w:b/>
    </w:rPr>
  </w:style>
  <w:style w:type="character" w:customStyle="1" w:styleId="Kop1Char">
    <w:name w:val="Kop 1 Char"/>
    <w:basedOn w:val="Standaardalinea-lettertype"/>
    <w:link w:val="Kop1"/>
    <w:rsid w:val="0023221E"/>
    <w:rPr>
      <w:rFonts w:cs="Times New Roman"/>
      <w:b/>
      <w:sz w:val="28"/>
      <w:szCs w:val="24"/>
    </w:rPr>
  </w:style>
  <w:style w:type="character" w:customStyle="1" w:styleId="Kop2Char">
    <w:name w:val="Kop 2 Char"/>
    <w:basedOn w:val="Standaardalinea-lettertype"/>
    <w:link w:val="Kop2"/>
    <w:uiPriority w:val="9"/>
    <w:rsid w:val="0023221E"/>
    <w:rPr>
      <w:rFonts w:eastAsiaTheme="majorEastAsia" w:cstheme="majorBidi"/>
      <w:b/>
      <w:bCs/>
      <w:sz w:val="24"/>
      <w:szCs w:val="26"/>
    </w:rPr>
  </w:style>
  <w:style w:type="character" w:customStyle="1" w:styleId="Kop3Char">
    <w:name w:val="Kop 3 Char"/>
    <w:basedOn w:val="Standaardalinea-lettertype"/>
    <w:link w:val="Kop3"/>
    <w:uiPriority w:val="9"/>
    <w:semiHidden/>
    <w:rsid w:val="0023221E"/>
    <w:rPr>
      <w:rFonts w:eastAsiaTheme="majorEastAsia" w:cstheme="majorBidi"/>
      <w:b/>
      <w:bCs/>
      <w:szCs w:val="24"/>
    </w:rPr>
  </w:style>
  <w:style w:type="paragraph" w:styleId="Lijstalinea">
    <w:name w:val="List Paragraph"/>
    <w:basedOn w:val="Standaard"/>
    <w:uiPriority w:val="34"/>
    <w:qFormat/>
    <w:rsid w:val="00EA5209"/>
    <w:pPr>
      <w:ind w:left="720"/>
      <w:contextualSpacing/>
    </w:pPr>
  </w:style>
  <w:style w:type="paragraph" w:styleId="Koptekst">
    <w:name w:val="header"/>
    <w:basedOn w:val="Standaard"/>
    <w:link w:val="KoptekstChar"/>
    <w:uiPriority w:val="99"/>
    <w:unhideWhenUsed/>
    <w:rsid w:val="00EA52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209"/>
  </w:style>
  <w:style w:type="paragraph" w:styleId="Voetnoottekst">
    <w:name w:val="footnote text"/>
    <w:basedOn w:val="Standaard"/>
    <w:link w:val="VoetnoottekstChar"/>
    <w:uiPriority w:val="99"/>
    <w:semiHidden/>
    <w:unhideWhenUsed/>
    <w:rsid w:val="00EA52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A5209"/>
    <w:rPr>
      <w:sz w:val="20"/>
      <w:szCs w:val="20"/>
    </w:rPr>
  </w:style>
  <w:style w:type="character" w:styleId="Voetnootmarkering">
    <w:name w:val="footnote reference"/>
    <w:basedOn w:val="Standaardalinea-lettertype"/>
    <w:uiPriority w:val="99"/>
    <w:semiHidden/>
    <w:unhideWhenUsed/>
    <w:rsid w:val="00EA5209"/>
    <w:rPr>
      <w:vertAlign w:val="superscript"/>
    </w:rPr>
  </w:style>
  <w:style w:type="character" w:styleId="Hyperlink">
    <w:name w:val="Hyperlink"/>
    <w:basedOn w:val="Standaardalinea-lettertype"/>
    <w:uiPriority w:val="99"/>
    <w:semiHidden/>
    <w:unhideWhenUsed/>
    <w:rsid w:val="00EA5209"/>
    <w:rPr>
      <w:color w:val="0000FF"/>
      <w:u w:val="single"/>
    </w:rPr>
  </w:style>
  <w:style w:type="paragraph" w:styleId="Normaalweb">
    <w:name w:val="Normal (Web)"/>
    <w:basedOn w:val="Standaard"/>
    <w:uiPriority w:val="99"/>
    <w:unhideWhenUsed/>
    <w:rsid w:val="00EA520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roeipapier.com/" TargetMode="External"/><Relationship Id="rId2" Type="http://schemas.openxmlformats.org/officeDocument/2006/relationships/hyperlink" Target="https://www.expeditieduurzaam.nl/duurzaam-innovatie/definitie-duurzaam-product-drie-voorwaarden" TargetMode="External"/><Relationship Id="rId1" Type="http://schemas.openxmlformats.org/officeDocument/2006/relationships/hyperlink" Target="https://www.mvonederland.nl/over-ons/over-maatschappelijk-verantwoord-onderne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2250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Tiba Bolle</cp:lastModifiedBy>
  <cp:revision>2</cp:revision>
  <dcterms:created xsi:type="dcterms:W3CDTF">2020-05-14T13:26:00Z</dcterms:created>
  <dcterms:modified xsi:type="dcterms:W3CDTF">2020-05-17T14:40:00Z</dcterms:modified>
</cp:coreProperties>
</file>