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075232" w14:textId="7F57E081" w:rsidR="00BC197E" w:rsidRDefault="00BC197E" w:rsidP="00341FC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66"/>
          <w:sz w:val="36"/>
          <w:szCs w:val="36"/>
        </w:rPr>
      </w:pPr>
      <w:bookmarkStart w:id="0" w:name="_GoBack"/>
      <w:bookmarkEnd w:id="0"/>
      <w:r>
        <w:rPr>
          <w:rFonts w:ascii="Calibri-Bold" w:hAnsi="Calibri-Bold" w:cs="Calibri-Bold"/>
          <w:b/>
          <w:bCs/>
          <w:color w:val="000066"/>
          <w:sz w:val="36"/>
          <w:szCs w:val="36"/>
        </w:rPr>
        <w:tab/>
      </w:r>
      <w:r>
        <w:rPr>
          <w:rFonts w:ascii="Calibri-Bold" w:hAnsi="Calibri-Bold" w:cs="Calibri-Bold"/>
          <w:b/>
          <w:bCs/>
          <w:color w:val="000066"/>
          <w:sz w:val="36"/>
          <w:szCs w:val="36"/>
        </w:rPr>
        <w:tab/>
      </w:r>
      <w:r>
        <w:rPr>
          <w:rFonts w:ascii="Calibri-Bold" w:hAnsi="Calibri-Bold" w:cs="Calibri-Bold"/>
          <w:b/>
          <w:bCs/>
          <w:color w:val="000066"/>
          <w:sz w:val="36"/>
          <w:szCs w:val="36"/>
        </w:rPr>
        <w:tab/>
      </w:r>
      <w:r>
        <w:rPr>
          <w:rFonts w:ascii="Calibri-Bold" w:hAnsi="Calibri-Bold" w:cs="Calibri-Bold"/>
          <w:b/>
          <w:bCs/>
          <w:color w:val="000066"/>
          <w:sz w:val="36"/>
          <w:szCs w:val="36"/>
        </w:rPr>
        <w:tab/>
      </w:r>
      <w:r>
        <w:rPr>
          <w:rFonts w:ascii="Calibri-Bold" w:hAnsi="Calibri-Bold" w:cs="Calibri-Bold"/>
          <w:b/>
          <w:bCs/>
          <w:color w:val="000066"/>
          <w:sz w:val="36"/>
          <w:szCs w:val="36"/>
        </w:rPr>
        <w:tab/>
      </w:r>
      <w:r>
        <w:rPr>
          <w:rFonts w:ascii="Calibri-Bold" w:hAnsi="Calibri-Bold" w:cs="Calibri-Bold"/>
          <w:b/>
          <w:bCs/>
          <w:color w:val="000066"/>
          <w:sz w:val="36"/>
          <w:szCs w:val="36"/>
        </w:rPr>
        <w:tab/>
      </w:r>
      <w:r>
        <w:rPr>
          <w:rFonts w:ascii="Calibri-Bold" w:hAnsi="Calibri-Bold" w:cs="Calibri-Bold"/>
          <w:b/>
          <w:bCs/>
          <w:color w:val="000066"/>
          <w:sz w:val="36"/>
          <w:szCs w:val="36"/>
        </w:rPr>
        <w:tab/>
      </w:r>
      <w:r>
        <w:rPr>
          <w:rFonts w:ascii="Calibri-Bold" w:hAnsi="Calibri-Bold" w:cs="Calibri-Bold"/>
          <w:b/>
          <w:bCs/>
          <w:color w:val="000066"/>
          <w:sz w:val="36"/>
          <w:szCs w:val="36"/>
        </w:rPr>
        <w:tab/>
      </w:r>
    </w:p>
    <w:p w14:paraId="5833F4B1" w14:textId="77777777" w:rsidR="007C52AD" w:rsidRDefault="007C52AD" w:rsidP="00341FC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1F497D" w:themeColor="text2"/>
          <w:sz w:val="36"/>
          <w:szCs w:val="36"/>
        </w:rPr>
      </w:pPr>
    </w:p>
    <w:p w14:paraId="4D549AB2" w14:textId="0A3CC3E6" w:rsidR="00341FC5" w:rsidRPr="007C52AD" w:rsidRDefault="00341FC5" w:rsidP="00341FC5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1F497D" w:themeColor="text2"/>
          <w:sz w:val="36"/>
          <w:szCs w:val="36"/>
        </w:rPr>
      </w:pPr>
      <w:r w:rsidRPr="007C52AD">
        <w:rPr>
          <w:rFonts w:ascii="Calibri-Bold" w:hAnsi="Calibri-Bold" w:cs="Calibri-Bold"/>
          <w:b/>
          <w:bCs/>
          <w:color w:val="1F497D" w:themeColor="text2"/>
          <w:sz w:val="36"/>
          <w:szCs w:val="36"/>
        </w:rPr>
        <w:t xml:space="preserve">Toestemming gebruik beeldmateriaal </w:t>
      </w:r>
    </w:p>
    <w:p w14:paraId="6195592A" w14:textId="12EDBE5E" w:rsidR="00341FC5" w:rsidRDefault="00341FC5" w:rsidP="00341F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45ACD684" w14:textId="34B28E9E" w:rsidR="002642B0" w:rsidRPr="0033544E" w:rsidRDefault="002642B0" w:rsidP="00341F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Cs w:val="20"/>
        </w:rPr>
      </w:pPr>
      <w:r w:rsidRPr="0033544E">
        <w:rPr>
          <w:rFonts w:ascii="Calibri" w:hAnsi="Calibri" w:cs="Calibri"/>
          <w:color w:val="000000"/>
          <w:szCs w:val="20"/>
        </w:rPr>
        <w:t>Het ITTA is een instituut dat onder andere:</w:t>
      </w:r>
    </w:p>
    <w:p w14:paraId="41161DFD" w14:textId="10C68428" w:rsidR="002642B0" w:rsidRPr="0033544E" w:rsidRDefault="002642B0" w:rsidP="00494688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Cs w:val="20"/>
        </w:rPr>
      </w:pPr>
      <w:r w:rsidRPr="0033544E">
        <w:rPr>
          <w:rFonts w:ascii="Calibri" w:hAnsi="Calibri" w:cs="Calibri"/>
          <w:color w:val="000000"/>
          <w:szCs w:val="20"/>
        </w:rPr>
        <w:t>trainingen geeft aan docenten Nederlands, bijvoorbeeld over het beoordelen van examens;</w:t>
      </w:r>
    </w:p>
    <w:p w14:paraId="2F01C646" w14:textId="1EFFD21B" w:rsidR="002642B0" w:rsidRPr="0033544E" w:rsidRDefault="002642B0" w:rsidP="00494688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Cs w:val="20"/>
        </w:rPr>
      </w:pPr>
      <w:r w:rsidRPr="0033544E">
        <w:rPr>
          <w:rFonts w:ascii="Calibri" w:hAnsi="Calibri" w:cs="Calibri"/>
          <w:color w:val="000000"/>
          <w:szCs w:val="20"/>
        </w:rPr>
        <w:t xml:space="preserve">studiedagen organiseert voor docenten Nederlands, </w:t>
      </w:r>
      <w:r w:rsidR="00BC197E" w:rsidRPr="0033544E">
        <w:rPr>
          <w:rFonts w:ascii="Calibri" w:hAnsi="Calibri" w:cs="Calibri"/>
          <w:color w:val="000000"/>
          <w:szCs w:val="20"/>
        </w:rPr>
        <w:t xml:space="preserve">zoals </w:t>
      </w:r>
      <w:r w:rsidRPr="0033544E">
        <w:rPr>
          <w:rFonts w:ascii="Calibri" w:hAnsi="Calibri" w:cs="Calibri"/>
          <w:color w:val="000000"/>
          <w:szCs w:val="20"/>
        </w:rPr>
        <w:t>de MBO Taalacademie.</w:t>
      </w:r>
    </w:p>
    <w:p w14:paraId="453BB994" w14:textId="24AC52C7" w:rsidR="002642B0" w:rsidRPr="0033544E" w:rsidRDefault="002642B0" w:rsidP="002642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Cs w:val="20"/>
        </w:rPr>
      </w:pPr>
    </w:p>
    <w:p w14:paraId="4FBCAE8E" w14:textId="538FBF09" w:rsidR="002642B0" w:rsidRPr="0033544E" w:rsidRDefault="002642B0" w:rsidP="002642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Cs w:val="20"/>
        </w:rPr>
      </w:pPr>
      <w:r w:rsidRPr="0033544E">
        <w:rPr>
          <w:rFonts w:ascii="Calibri" w:hAnsi="Calibri" w:cs="Calibri"/>
          <w:color w:val="000000"/>
          <w:szCs w:val="20"/>
        </w:rPr>
        <w:t>Wij gebruiken graag opnames van studenten</w:t>
      </w:r>
      <w:r w:rsidR="00BC197E" w:rsidRPr="0033544E">
        <w:rPr>
          <w:rFonts w:ascii="Calibri" w:hAnsi="Calibri" w:cs="Calibri"/>
          <w:color w:val="000000"/>
          <w:szCs w:val="20"/>
        </w:rPr>
        <w:t xml:space="preserve"> in de training van docenten</w:t>
      </w:r>
      <w:r w:rsidRPr="0033544E">
        <w:rPr>
          <w:rFonts w:ascii="Calibri" w:hAnsi="Calibri" w:cs="Calibri"/>
          <w:color w:val="000000"/>
          <w:szCs w:val="20"/>
        </w:rPr>
        <w:t>, zodat de docenten kunnen oefenen met het beoordelen van Nederlands. Met deze brief vragen wij daarom toestemming voor het gebruik van opnames van u</w:t>
      </w:r>
      <w:r w:rsidR="00DE6E9C" w:rsidRPr="0033544E">
        <w:rPr>
          <w:rFonts w:ascii="Calibri" w:hAnsi="Calibri" w:cs="Calibri"/>
          <w:color w:val="000000"/>
          <w:szCs w:val="20"/>
        </w:rPr>
        <w:t xml:space="preserve">. Het gaat om de opnames van een </w:t>
      </w:r>
      <w:r w:rsidRPr="0033544E">
        <w:rPr>
          <w:rFonts w:ascii="Calibri" w:hAnsi="Calibri" w:cs="Calibri"/>
          <w:color w:val="000000"/>
          <w:szCs w:val="20"/>
        </w:rPr>
        <w:t>spreek- of gespreksopdracht</w:t>
      </w:r>
      <w:r w:rsidR="00DE6E9C" w:rsidRPr="0033544E">
        <w:rPr>
          <w:rFonts w:ascii="Calibri" w:hAnsi="Calibri" w:cs="Calibri"/>
          <w:color w:val="000000"/>
          <w:szCs w:val="20"/>
        </w:rPr>
        <w:t xml:space="preserve"> die door</w:t>
      </w:r>
      <w:r w:rsidRPr="0033544E">
        <w:rPr>
          <w:rFonts w:ascii="Calibri" w:hAnsi="Calibri" w:cs="Calibri"/>
          <w:color w:val="000000"/>
          <w:szCs w:val="20"/>
        </w:rPr>
        <w:t xml:space="preserve"> uw docent</w:t>
      </w:r>
      <w:r w:rsidR="00DE6E9C" w:rsidRPr="0033544E">
        <w:rPr>
          <w:rFonts w:ascii="Calibri" w:hAnsi="Calibri" w:cs="Calibri"/>
          <w:color w:val="000000"/>
          <w:szCs w:val="20"/>
        </w:rPr>
        <w:t xml:space="preserve"> zijn gemaakt. </w:t>
      </w:r>
    </w:p>
    <w:p w14:paraId="0BE924FD" w14:textId="77777777" w:rsidR="007C52AD" w:rsidRPr="0033544E" w:rsidRDefault="00DE6E9C" w:rsidP="007C52AD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Cs w:val="20"/>
        </w:rPr>
      </w:pPr>
      <w:r w:rsidRPr="00494688">
        <w:rPr>
          <w:rFonts w:ascii="Calibri" w:hAnsi="Calibri" w:cs="Calibri"/>
          <w:color w:val="000000"/>
          <w:szCs w:val="20"/>
        </w:rPr>
        <w:t xml:space="preserve">De opnames worden alleen gebruikt in trainingen voor docenten. </w:t>
      </w:r>
    </w:p>
    <w:p w14:paraId="04295ABB" w14:textId="208AE7BE" w:rsidR="00DE6E9C" w:rsidRPr="00494688" w:rsidRDefault="00DE6E9C" w:rsidP="007C52AD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Cs w:val="20"/>
        </w:rPr>
      </w:pPr>
      <w:r w:rsidRPr="00494688">
        <w:rPr>
          <w:rFonts w:ascii="Calibri" w:hAnsi="Calibri" w:cs="Calibri"/>
          <w:color w:val="000000"/>
          <w:szCs w:val="20"/>
        </w:rPr>
        <w:t>Alleen docenten krijgen de opnames te zien. De opnames worden niet openbaar op internet geplaatst.</w:t>
      </w:r>
    </w:p>
    <w:p w14:paraId="0974725F" w14:textId="37F0C9DC" w:rsidR="00DE6E9C" w:rsidRPr="0033544E" w:rsidRDefault="00DE6E9C" w:rsidP="007C52A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Cs w:val="20"/>
        </w:rPr>
      </w:pPr>
      <w:r w:rsidRPr="00494688">
        <w:rPr>
          <w:rFonts w:ascii="Calibri" w:hAnsi="Calibri" w:cs="Calibri"/>
          <w:color w:val="000000"/>
          <w:szCs w:val="20"/>
        </w:rPr>
        <w:t xml:space="preserve">U mag altijd terugkomen op de door u gegeven toestemming. </w:t>
      </w:r>
      <w:r w:rsidR="0033544E">
        <w:rPr>
          <w:rFonts w:ascii="Calibri" w:hAnsi="Calibri" w:cs="Calibri"/>
          <w:color w:val="000000"/>
          <w:szCs w:val="20"/>
        </w:rPr>
        <w:t>Neem dan contact op</w:t>
      </w:r>
      <w:r w:rsidRPr="00494688">
        <w:rPr>
          <w:rFonts w:ascii="Calibri" w:hAnsi="Calibri" w:cs="Calibri"/>
          <w:color w:val="000000"/>
          <w:szCs w:val="20"/>
        </w:rPr>
        <w:t xml:space="preserve"> met het ITTA.</w:t>
      </w:r>
    </w:p>
    <w:p w14:paraId="636EFA12" w14:textId="337C8113" w:rsidR="00BC197E" w:rsidRPr="0033544E" w:rsidRDefault="00BC197E" w:rsidP="00BC19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Cs w:val="20"/>
        </w:rPr>
      </w:pPr>
    </w:p>
    <w:p w14:paraId="4A707C09" w14:textId="035B419B" w:rsidR="00BC197E" w:rsidRPr="00494688" w:rsidRDefault="00BC197E" w:rsidP="00BC197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color w:val="000000"/>
          <w:szCs w:val="20"/>
        </w:rPr>
      </w:pPr>
      <w:r w:rsidRPr="00494688">
        <w:rPr>
          <w:rFonts w:ascii="Calibri" w:hAnsi="Calibri" w:cs="Calibri"/>
          <w:i/>
          <w:color w:val="000000"/>
          <w:szCs w:val="20"/>
        </w:rPr>
        <w:t xml:space="preserve">Als u als docent te horen of te zien bent in de opnames, onderteken dan a.u.b. ook zelf een formulier. </w:t>
      </w:r>
    </w:p>
    <w:p w14:paraId="1CC5BE97" w14:textId="77777777" w:rsidR="002642B0" w:rsidRPr="00494688" w:rsidRDefault="002642B0" w:rsidP="002642B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Cs w:val="20"/>
        </w:rPr>
      </w:pPr>
    </w:p>
    <w:p w14:paraId="26CE1023" w14:textId="77777777" w:rsidR="00341FC5" w:rsidRPr="0033544E" w:rsidRDefault="00341FC5" w:rsidP="00341F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Cs w:val="20"/>
        </w:rPr>
      </w:pPr>
      <w:r w:rsidRPr="0033544E">
        <w:rPr>
          <w:rFonts w:ascii="Calibri" w:hAnsi="Calibri" w:cs="Calibri"/>
          <w:color w:val="000000"/>
          <w:szCs w:val="20"/>
        </w:rPr>
        <w:t>Alv</w:t>
      </w:r>
      <w:r w:rsidR="007A0F33" w:rsidRPr="0033544E">
        <w:rPr>
          <w:rFonts w:ascii="Calibri" w:hAnsi="Calibri" w:cs="Calibri"/>
          <w:color w:val="000000"/>
          <w:szCs w:val="20"/>
        </w:rPr>
        <w:t>ast bedankt voor uw</w:t>
      </w:r>
      <w:r w:rsidRPr="0033544E">
        <w:rPr>
          <w:rFonts w:ascii="Calibri" w:hAnsi="Calibri" w:cs="Calibri"/>
          <w:color w:val="000000"/>
          <w:szCs w:val="20"/>
        </w:rPr>
        <w:t xml:space="preserve"> medewerking.</w:t>
      </w:r>
    </w:p>
    <w:p w14:paraId="4A4DC44A" w14:textId="77777777" w:rsidR="007A0F33" w:rsidRPr="0033544E" w:rsidRDefault="007A0F33" w:rsidP="00341F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Cs w:val="20"/>
        </w:rPr>
      </w:pPr>
    </w:p>
    <w:p w14:paraId="24701FDA" w14:textId="78317F94" w:rsidR="00341FC5" w:rsidRPr="0033544E" w:rsidRDefault="00341FC5" w:rsidP="007A0F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Cs w:val="20"/>
        </w:rPr>
      </w:pPr>
      <w:r w:rsidRPr="0033544E">
        <w:rPr>
          <w:rFonts w:ascii="Calibri" w:hAnsi="Calibri" w:cs="Calibri"/>
          <w:color w:val="000000"/>
          <w:szCs w:val="20"/>
        </w:rPr>
        <w:t xml:space="preserve">Hierbij verklaart ondergetekende, dat </w:t>
      </w:r>
      <w:r w:rsidR="00DE6E9C" w:rsidRPr="0033544E">
        <w:rPr>
          <w:rFonts w:ascii="Calibri" w:hAnsi="Calibri" w:cs="Calibri"/>
          <w:color w:val="000000"/>
          <w:szCs w:val="20"/>
        </w:rPr>
        <w:t>geluids- of beeldopnamen van spreek- en gespreksopdrachten</w:t>
      </w:r>
      <w:r w:rsidR="0033544E" w:rsidRPr="0033544E">
        <w:rPr>
          <w:rFonts w:ascii="Calibri" w:hAnsi="Calibri" w:cs="Calibri"/>
          <w:color w:val="000000"/>
          <w:szCs w:val="20"/>
        </w:rPr>
        <w:t xml:space="preserve"> </w:t>
      </w:r>
      <w:r w:rsidRPr="0033544E">
        <w:rPr>
          <w:rFonts w:cstheme="minorHAnsi"/>
          <w:color w:val="000000"/>
          <w:szCs w:val="20"/>
        </w:rPr>
        <w:t xml:space="preserve">door </w:t>
      </w:r>
      <w:r w:rsidR="007A0F33" w:rsidRPr="0033544E">
        <w:rPr>
          <w:rFonts w:cstheme="minorHAnsi"/>
          <w:bCs/>
          <w:color w:val="000000"/>
          <w:szCs w:val="20"/>
        </w:rPr>
        <w:t>ITTA UvA bv.</w:t>
      </w:r>
      <w:r w:rsidR="007A0F33" w:rsidRPr="0033544E">
        <w:rPr>
          <w:rFonts w:ascii="Calibri-Bold" w:hAnsi="Calibri-Bold" w:cs="Calibri-Bold"/>
          <w:bCs/>
          <w:color w:val="000000"/>
          <w:szCs w:val="20"/>
        </w:rPr>
        <w:t xml:space="preserve"> </w:t>
      </w:r>
      <w:r w:rsidRPr="0033544E">
        <w:rPr>
          <w:rFonts w:ascii="Calibri" w:hAnsi="Calibri" w:cs="Calibri"/>
          <w:color w:val="000000"/>
          <w:szCs w:val="20"/>
        </w:rPr>
        <w:t xml:space="preserve">gebruikt mogen worden </w:t>
      </w:r>
      <w:r w:rsidR="007A0F33" w:rsidRPr="0033544E">
        <w:rPr>
          <w:rFonts w:ascii="Calibri" w:hAnsi="Calibri" w:cs="Calibri"/>
          <w:color w:val="000000"/>
          <w:szCs w:val="20"/>
        </w:rPr>
        <w:t>voor</w:t>
      </w:r>
      <w:r w:rsidR="0033544E" w:rsidRPr="0033544E">
        <w:rPr>
          <w:rFonts w:ascii="Calibri" w:hAnsi="Calibri" w:cs="Calibri"/>
          <w:color w:val="000000"/>
          <w:szCs w:val="20"/>
        </w:rPr>
        <w:t xml:space="preserve"> </w:t>
      </w:r>
      <w:r w:rsidR="00DE6E9C" w:rsidRPr="0033544E">
        <w:rPr>
          <w:rFonts w:ascii="Calibri" w:hAnsi="Calibri" w:cs="Calibri"/>
          <w:color w:val="000000"/>
          <w:szCs w:val="20"/>
        </w:rPr>
        <w:t xml:space="preserve">docententraining. </w:t>
      </w:r>
    </w:p>
    <w:p w14:paraId="7C82C748" w14:textId="77777777" w:rsidR="007A0F33" w:rsidRPr="0033544E" w:rsidRDefault="007A0F33" w:rsidP="00341FC5">
      <w:pPr>
        <w:autoSpaceDE w:val="0"/>
        <w:autoSpaceDN w:val="0"/>
        <w:adjustRightInd w:val="0"/>
        <w:spacing w:after="0" w:line="240" w:lineRule="auto"/>
        <w:rPr>
          <w:rFonts w:ascii="CourierNewPSMT" w:hAnsi="CourierNewPSMT" w:cs="CourierNewPSMT"/>
          <w:color w:val="000000"/>
          <w:szCs w:val="20"/>
        </w:rPr>
      </w:pPr>
    </w:p>
    <w:p w14:paraId="7B2C6C9D" w14:textId="77777777" w:rsidR="007C52AD" w:rsidRPr="0033544E" w:rsidRDefault="007C52AD" w:rsidP="00341F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Cs w:val="20"/>
        </w:rPr>
      </w:pPr>
    </w:p>
    <w:p w14:paraId="78C56FB2" w14:textId="2CCAE78F" w:rsidR="007C52AD" w:rsidRPr="0033544E" w:rsidRDefault="007C52AD" w:rsidP="00341F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Cs w:val="20"/>
        </w:rPr>
      </w:pPr>
      <w:r w:rsidRPr="0033544E">
        <w:rPr>
          <w:rFonts w:ascii="Calibri" w:hAnsi="Calibri" w:cs="Calibri"/>
          <w:color w:val="000000"/>
          <w:szCs w:val="20"/>
        </w:rPr>
        <w:t>Plaats: …………………………….  Datum: ……………………………..</w:t>
      </w:r>
    </w:p>
    <w:p w14:paraId="40D7D343" w14:textId="77777777" w:rsidR="007C52AD" w:rsidRPr="0033544E" w:rsidRDefault="007C52AD" w:rsidP="00341F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Cs w:val="20"/>
        </w:rPr>
      </w:pPr>
    </w:p>
    <w:p w14:paraId="59C1D211" w14:textId="77777777" w:rsidR="007C52AD" w:rsidRPr="0033544E" w:rsidRDefault="007C52AD" w:rsidP="00341F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Cs w:val="20"/>
        </w:rPr>
      </w:pPr>
    </w:p>
    <w:p w14:paraId="4024143C" w14:textId="7F221663" w:rsidR="00341FC5" w:rsidRPr="0033544E" w:rsidRDefault="00341FC5" w:rsidP="00341FC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Cs w:val="20"/>
        </w:rPr>
      </w:pPr>
      <w:r w:rsidRPr="0033544E">
        <w:rPr>
          <w:rFonts w:ascii="Calibri" w:hAnsi="Calibri" w:cs="Calibri"/>
          <w:color w:val="000000"/>
          <w:szCs w:val="20"/>
        </w:rPr>
        <w:t>Naam: ..............................................................................</w:t>
      </w:r>
    </w:p>
    <w:p w14:paraId="43291E09" w14:textId="77777777" w:rsidR="008F7253" w:rsidRPr="0033544E" w:rsidRDefault="008F7253" w:rsidP="00341FC5">
      <w:pPr>
        <w:rPr>
          <w:rFonts w:ascii="Calibri" w:hAnsi="Calibri" w:cs="Calibri"/>
          <w:color w:val="000000"/>
          <w:szCs w:val="20"/>
        </w:rPr>
      </w:pPr>
    </w:p>
    <w:p w14:paraId="1B7209C0" w14:textId="60A92702" w:rsidR="004134A3" w:rsidRPr="0033544E" w:rsidRDefault="00341FC5" w:rsidP="00341FC5">
      <w:pPr>
        <w:rPr>
          <w:sz w:val="24"/>
        </w:rPr>
      </w:pPr>
      <w:r w:rsidRPr="0033544E">
        <w:rPr>
          <w:rFonts w:ascii="Calibri" w:hAnsi="Calibri" w:cs="Calibri"/>
          <w:color w:val="000000"/>
          <w:szCs w:val="20"/>
        </w:rPr>
        <w:t>Handtekening: .....................................................</w:t>
      </w:r>
      <w:r w:rsidR="007C52AD" w:rsidRPr="0033544E">
        <w:rPr>
          <w:rFonts w:ascii="Calibri" w:hAnsi="Calibri" w:cs="Calibri"/>
          <w:color w:val="000000"/>
          <w:szCs w:val="20"/>
        </w:rPr>
        <w:t>............</w:t>
      </w:r>
    </w:p>
    <w:sectPr w:rsidR="004134A3" w:rsidRPr="003354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1F25AB" w14:textId="77777777" w:rsidR="00341FC5" w:rsidRDefault="00341FC5" w:rsidP="00341FC5">
      <w:pPr>
        <w:spacing w:after="0" w:line="240" w:lineRule="auto"/>
      </w:pPr>
      <w:r>
        <w:separator/>
      </w:r>
    </w:p>
  </w:endnote>
  <w:endnote w:type="continuationSeparator" w:id="0">
    <w:p w14:paraId="7A11CF19" w14:textId="77777777" w:rsidR="00341FC5" w:rsidRDefault="00341FC5" w:rsidP="00341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NewPSMT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8A769" w14:textId="77777777" w:rsidR="00341FC5" w:rsidRDefault="00341FC5" w:rsidP="00341FC5">
      <w:pPr>
        <w:spacing w:after="0" w:line="240" w:lineRule="auto"/>
      </w:pPr>
      <w:r>
        <w:separator/>
      </w:r>
    </w:p>
  </w:footnote>
  <w:footnote w:type="continuationSeparator" w:id="0">
    <w:p w14:paraId="79836A98" w14:textId="77777777" w:rsidR="00341FC5" w:rsidRDefault="00341FC5" w:rsidP="00341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0B572" w14:textId="0F7C5DE3" w:rsidR="00341FC5" w:rsidRDefault="007C52AD">
    <w:pPr>
      <w:pStyle w:val="Koptekst"/>
      <w:rPr>
        <w:noProof/>
        <w:lang w:eastAsia="nl-NL"/>
      </w:rPr>
    </w:pPr>
    <w:r>
      <w:rPr>
        <w:noProof/>
        <w:lang w:eastAsia="nl-NL"/>
      </w:rPr>
      <w:tab/>
    </w:r>
    <w:r>
      <w:rPr>
        <w:noProof/>
        <w:lang w:eastAsia="nl-NL"/>
      </w:rPr>
      <w:tab/>
    </w:r>
    <w:r w:rsidRPr="007C52AD">
      <w:rPr>
        <w:noProof/>
        <w:lang w:eastAsia="nl-NL"/>
      </w:rPr>
      <w:drawing>
        <wp:inline distT="0" distB="0" distL="0" distR="0" wp14:anchorId="7FBC08D4" wp14:editId="6FD9BEDF">
          <wp:extent cx="1375575" cy="573997"/>
          <wp:effectExtent l="0" t="0" r="0" b="0"/>
          <wp:docPr id="2" name="Afbeelding 2" descr="N:\Marketing en PR\Afbeeldingen\Logo's\ITTA\logo-itta-2012-500x209-b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Marketing en PR\Afbeeldingen\Logo's\ITTA\logo-itta-2012-500x209-b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813" cy="660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2A7E18" w14:textId="503A3DA5" w:rsidR="007C52AD" w:rsidRPr="007C52AD" w:rsidRDefault="007C52AD">
    <w:pPr>
      <w:pStyle w:val="Koptekst"/>
      <w:rPr>
        <w:b/>
        <w:color w:val="DE9120"/>
      </w:rPr>
    </w:pPr>
    <w:r>
      <w:rPr>
        <w:b/>
        <w:noProof/>
        <w:color w:val="DE9120"/>
        <w:lang w:eastAsia="nl-NL"/>
      </w:rPr>
      <w:tab/>
    </w:r>
    <w:r>
      <w:rPr>
        <w:b/>
        <w:noProof/>
        <w:color w:val="DE9120"/>
        <w:lang w:eastAsia="nl-NL"/>
      </w:rPr>
      <w:tab/>
    </w:r>
    <w:r w:rsidRPr="007C52AD">
      <w:rPr>
        <w:b/>
        <w:noProof/>
        <w:color w:val="DE9120"/>
        <w:lang w:eastAsia="nl-NL"/>
      </w:rPr>
      <w:t>www.itta.uva.nl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04429"/>
    <w:multiLevelType w:val="hybridMultilevel"/>
    <w:tmpl w:val="B82AD504"/>
    <w:lvl w:ilvl="0" w:tplc="A82AD0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D06B9"/>
    <w:multiLevelType w:val="hybridMultilevel"/>
    <w:tmpl w:val="17706D5C"/>
    <w:lvl w:ilvl="0" w:tplc="A82AD05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FC5"/>
    <w:rsid w:val="00082BE9"/>
    <w:rsid w:val="002642B0"/>
    <w:rsid w:val="0033544E"/>
    <w:rsid w:val="00341FC5"/>
    <w:rsid w:val="004134A3"/>
    <w:rsid w:val="00494688"/>
    <w:rsid w:val="006F449D"/>
    <w:rsid w:val="007A0F33"/>
    <w:rsid w:val="007C52AD"/>
    <w:rsid w:val="008A1FDC"/>
    <w:rsid w:val="008F7253"/>
    <w:rsid w:val="00BC197E"/>
    <w:rsid w:val="00D2060F"/>
    <w:rsid w:val="00DE6E9C"/>
    <w:rsid w:val="00ED518C"/>
    <w:rsid w:val="00EF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A1A13"/>
  <w15:docId w15:val="{F43BD8FC-0AB7-448E-BD4C-6CEE25F23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41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41FC5"/>
  </w:style>
  <w:style w:type="paragraph" w:styleId="Voettekst">
    <w:name w:val="footer"/>
    <w:basedOn w:val="Standaard"/>
    <w:link w:val="VoettekstChar"/>
    <w:uiPriority w:val="99"/>
    <w:unhideWhenUsed/>
    <w:rsid w:val="00341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41FC5"/>
  </w:style>
  <w:style w:type="paragraph" w:styleId="Ballontekst">
    <w:name w:val="Balloon Text"/>
    <w:basedOn w:val="Standaard"/>
    <w:link w:val="BallontekstChar"/>
    <w:uiPriority w:val="99"/>
    <w:semiHidden/>
    <w:unhideWhenUsed/>
    <w:rsid w:val="00341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41FC5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F449D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F449D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F449D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F449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F449D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264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Stuijver</dc:creator>
  <cp:lastModifiedBy>Inge van Meelis</cp:lastModifiedBy>
  <cp:revision>3</cp:revision>
  <cp:lastPrinted>2019-10-21T14:13:00Z</cp:lastPrinted>
  <dcterms:created xsi:type="dcterms:W3CDTF">2019-10-21T14:13:00Z</dcterms:created>
  <dcterms:modified xsi:type="dcterms:W3CDTF">2019-10-21T14:18:00Z</dcterms:modified>
</cp:coreProperties>
</file>